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AA" w:rsidRDefault="00227FAA" w:rsidP="00227FAA">
      <w:pPr>
        <w:keepNext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КГБОУ ДПО «Красноярский краевой центр профориентации </w:t>
      </w:r>
      <w:r>
        <w:rPr>
          <w:rFonts w:eastAsia="Calibri"/>
          <w:sz w:val="28"/>
          <w:szCs w:val="28"/>
          <w:lang w:eastAsia="en-US"/>
        </w:rPr>
        <w:br/>
        <w:t xml:space="preserve">и развития квалификаций» при поддержке агентства труда и занятости населения Красноярского края с 8 по 11 февраля 2021 года проводит краевой </w:t>
      </w:r>
      <w:proofErr w:type="spellStart"/>
      <w:r>
        <w:rPr>
          <w:rFonts w:eastAsia="Calibri"/>
          <w:sz w:val="28"/>
          <w:szCs w:val="28"/>
          <w:lang w:eastAsia="en-US"/>
        </w:rPr>
        <w:t>онлайн-марафон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«Путь профессионала» (далее – </w:t>
      </w:r>
      <w:proofErr w:type="spellStart"/>
      <w:r>
        <w:rPr>
          <w:sz w:val="28"/>
          <w:szCs w:val="28"/>
        </w:rPr>
        <w:t>онлайн-марафон</w:t>
      </w:r>
      <w:proofErr w:type="spellEnd"/>
      <w:r>
        <w:rPr>
          <w:rFonts w:eastAsia="Calibri"/>
          <w:sz w:val="28"/>
          <w:szCs w:val="28"/>
          <w:lang w:eastAsia="en-US"/>
        </w:rPr>
        <w:t>).</w:t>
      </w:r>
    </w:p>
    <w:p w:rsidR="00227FAA" w:rsidRDefault="00227FAA" w:rsidP="00227FAA">
      <w:pPr>
        <w:keepNext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Онлайн-марафон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проводится с целью оказания помощи молодежи края </w:t>
      </w:r>
      <w:r>
        <w:rPr>
          <w:rFonts w:eastAsia="Calibri"/>
          <w:sz w:val="28"/>
          <w:szCs w:val="28"/>
          <w:lang w:eastAsia="en-US"/>
        </w:rPr>
        <w:br/>
        <w:t xml:space="preserve">в профессиональном самоопределении и осуществлении профессионального выбора с учетом тенденций развития рынка труда и кадровой потребности организаций. </w:t>
      </w:r>
    </w:p>
    <w:p w:rsidR="00227FAA" w:rsidRDefault="00227FAA" w:rsidP="00227FAA">
      <w:pPr>
        <w:keepNext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proofErr w:type="spellStart"/>
      <w:r>
        <w:rPr>
          <w:sz w:val="28"/>
          <w:szCs w:val="28"/>
        </w:rPr>
        <w:t>онлайн-марафона</w:t>
      </w:r>
      <w:proofErr w:type="spellEnd"/>
      <w:r>
        <w:rPr>
          <w:sz w:val="28"/>
          <w:szCs w:val="28"/>
        </w:rPr>
        <w:t xml:space="preserve"> запланировано проведение цикла </w:t>
      </w:r>
      <w:proofErr w:type="spellStart"/>
      <w:r>
        <w:rPr>
          <w:sz w:val="28"/>
          <w:szCs w:val="28"/>
        </w:rPr>
        <w:t>вебинаров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с участием экспертов, работодателей, молодых специалистов по различным аспектам трудоустройства.</w:t>
      </w:r>
    </w:p>
    <w:p w:rsidR="00227FAA" w:rsidRDefault="00227FAA" w:rsidP="00227FAA">
      <w:pPr>
        <w:keepNext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участников доступна по ссылке:</w:t>
      </w:r>
    </w:p>
    <w:p w:rsidR="00227FAA" w:rsidRDefault="00227FAA" w:rsidP="00227FAA">
      <w:pPr>
        <w:keepNext/>
        <w:ind w:firstLine="708"/>
        <w:jc w:val="both"/>
        <w:rPr>
          <w:sz w:val="28"/>
          <w:szCs w:val="28"/>
        </w:rPr>
      </w:pPr>
      <w:hyperlink r:id="rId4" w:history="1">
        <w:r>
          <w:rPr>
            <w:rStyle w:val="a3"/>
            <w:sz w:val="28"/>
            <w:szCs w:val="28"/>
          </w:rPr>
          <w:t>https://docs.google.com/forms/d/e/1FAIpQLSemUuoQOzCU1f95sUrRLHSYr41eYwI5wcwBNelxRlhxb-qPg/viewform</w:t>
        </w:r>
      </w:hyperlink>
      <w:r>
        <w:rPr>
          <w:sz w:val="28"/>
          <w:szCs w:val="28"/>
        </w:rPr>
        <w:t>.</w:t>
      </w:r>
    </w:p>
    <w:p w:rsidR="00227FAA" w:rsidRDefault="00227FAA" w:rsidP="00227FAA">
      <w:pPr>
        <w:keepNext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Ссылка на подключение к </w:t>
      </w:r>
      <w:proofErr w:type="spellStart"/>
      <w:r>
        <w:rPr>
          <w:sz w:val="28"/>
          <w:szCs w:val="28"/>
        </w:rPr>
        <w:t>вебинарам</w:t>
      </w:r>
      <w:proofErr w:type="spellEnd"/>
      <w:r>
        <w:rPr>
          <w:sz w:val="28"/>
          <w:szCs w:val="28"/>
        </w:rPr>
        <w:t xml:space="preserve"> будет направлена участникам </w:t>
      </w:r>
      <w:proofErr w:type="spellStart"/>
      <w:r>
        <w:rPr>
          <w:sz w:val="28"/>
          <w:szCs w:val="28"/>
        </w:rPr>
        <w:t>онлайн-марафона</w:t>
      </w:r>
      <w:proofErr w:type="spellEnd"/>
      <w:r>
        <w:rPr>
          <w:sz w:val="28"/>
          <w:szCs w:val="28"/>
        </w:rPr>
        <w:t xml:space="preserve"> после их регистрации.</w:t>
      </w:r>
    </w:p>
    <w:p w:rsidR="0028058C" w:rsidRDefault="0028058C"/>
    <w:sectPr w:rsidR="0028058C" w:rsidSect="0028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FAA"/>
    <w:rsid w:val="00227FAA"/>
    <w:rsid w:val="0028058C"/>
    <w:rsid w:val="00843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FA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27F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2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emUuoQOzCU1f95sUrRLHSYr41eYwI5wcwBNelxRlhxb-qPg/view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850</Characters>
  <Application>Microsoft Office Word</Application>
  <DocSecurity>0</DocSecurity>
  <Lines>7</Lines>
  <Paragraphs>1</Paragraphs>
  <ScaleCrop>false</ScaleCrop>
  <Company>КГКУ "ЦЗН ЗАТО г. Железногорска"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Загария Елена Николаевна</dc:creator>
  <cp:keywords/>
  <dc:description/>
  <cp:lastModifiedBy>Загария Елена Николаевна</cp:lastModifiedBy>
  <cp:revision>2</cp:revision>
  <cp:lastPrinted>2021-02-03T05:28:00Z</cp:lastPrinted>
  <dcterms:created xsi:type="dcterms:W3CDTF">2021-02-03T05:25:00Z</dcterms:created>
  <dcterms:modified xsi:type="dcterms:W3CDTF">2021-02-03T05:28:00Z</dcterms:modified>
</cp:coreProperties>
</file>